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41EC" w14:textId="0B69AFF0" w:rsidR="00865D35" w:rsidRPr="00556B11" w:rsidRDefault="00556B11" w:rsidP="00556B11">
      <w:pPr>
        <w:rPr>
          <w:rFonts w:ascii="Arial" w:hAnsi="Arial" w:cs="Arial"/>
        </w:rPr>
      </w:pPr>
      <w:r w:rsidRPr="00556B11">
        <w:rPr>
          <w:rFonts w:ascii="Arial" w:hAnsi="Arial" w:cs="Arial"/>
        </w:rPr>
        <w:t>Neðanmálsgreinar – Footnote</w:t>
      </w:r>
      <w:r w:rsidR="000E4F6F">
        <w:rPr>
          <w:rFonts w:ascii="Arial" w:hAnsi="Arial" w:cs="Arial"/>
        </w:rPr>
        <w:t>s</w:t>
      </w:r>
    </w:p>
    <w:p w14:paraId="12AE6798" w14:textId="7DB585DB" w:rsidR="00556B11" w:rsidRPr="00556B11" w:rsidRDefault="00556B11" w:rsidP="00556B11">
      <w:pPr>
        <w:rPr>
          <w:rFonts w:ascii="Arial" w:hAnsi="Arial" w:cs="Arial"/>
        </w:rPr>
      </w:pPr>
      <w:r w:rsidRPr="00556B11">
        <w:rPr>
          <w:rFonts w:ascii="Arial" w:hAnsi="Arial" w:cs="Arial"/>
        </w:rPr>
        <w:t>Stærðfræði er rökvísindi sem beitir ströngum, rökfræðilegum aðferðum til að fást við tölur, rúm, ferla, varpanir, mengi, mynstur, breytingar o.þ.h. Einnig er stærðfræði sú þekking sem leidd er út með rökréttum hætti frá ákveðnum fyrirframgefnum forsendum sem kallaðar eru frumsendur.</w:t>
      </w:r>
    </w:p>
    <w:p w14:paraId="47C8EE63" w14:textId="37DD2EE6" w:rsidR="00556B11" w:rsidRPr="00556B11" w:rsidRDefault="00556B11" w:rsidP="00556B11">
      <w:pPr>
        <w:rPr>
          <w:rFonts w:ascii="Arial" w:hAnsi="Arial" w:cs="Arial"/>
        </w:rPr>
      </w:pPr>
      <w:r w:rsidRPr="00556B11">
        <w:rPr>
          <w:rFonts w:ascii="Arial" w:hAnsi="Arial" w:cs="Arial"/>
        </w:rPr>
        <w:t>Stærðfræði hefur fylgt manninum frá örófi alda, en elstu skráðu heimildir sýna stærðfræði í mikilli notkun í Súmeru og síðar Babýlóníu, þar sem vitað er að menn þekktu pí, hornasummu þríhyrnings og veldisreikning.</w:t>
      </w:r>
    </w:p>
    <w:p w14:paraId="026E2057" w14:textId="1FBC2A85" w:rsidR="00556B11" w:rsidRPr="00556B11" w:rsidRDefault="00556B11" w:rsidP="00556B11">
      <w:pPr>
        <w:rPr>
          <w:rFonts w:ascii="Arial" w:hAnsi="Arial" w:cs="Arial"/>
        </w:rPr>
      </w:pPr>
      <w:r w:rsidRPr="00556B11">
        <w:rPr>
          <w:rFonts w:ascii="Arial" w:hAnsi="Arial" w:cs="Arial"/>
        </w:rPr>
        <w:t>Þrátt fyrir að stærðfræðin sé ekki náttúruvísindagrein þar eð stærðfræðingar gera ekki athuganir eða tilraunir á náttúrunni er hún ein helsta undirstöðugrein allra raunvísinda, verkfræði og hagfræði.</w:t>
      </w:r>
    </w:p>
    <w:p w14:paraId="55DB4AF3" w14:textId="77777777" w:rsidR="00556B11" w:rsidRPr="00556B11" w:rsidRDefault="00556B11" w:rsidP="00556B11">
      <w:pPr>
        <w:rPr>
          <w:rFonts w:ascii="Arial" w:hAnsi="Arial" w:cs="Arial"/>
        </w:rPr>
      </w:pPr>
      <w:r w:rsidRPr="00556B11">
        <w:rPr>
          <w:rFonts w:ascii="Arial" w:hAnsi="Arial" w:cs="Arial"/>
        </w:rPr>
        <w:t>Rammar og skygging – Borders and Shading</w:t>
      </w:r>
    </w:p>
    <w:p w14:paraId="58D71F99" w14:textId="06C3F2F6" w:rsidR="00556B11" w:rsidRPr="00556B11" w:rsidRDefault="00556B11" w:rsidP="00556B11">
      <w:pPr>
        <w:rPr>
          <w:rFonts w:ascii="Arial" w:hAnsi="Arial" w:cs="Arial"/>
        </w:rPr>
      </w:pPr>
      <w:r w:rsidRPr="00556B11">
        <w:rPr>
          <w:rFonts w:ascii="Arial" w:hAnsi="Arial" w:cs="Arial"/>
        </w:rPr>
        <w:t>Loftslag eða veðurfar eru þeir eiginleikar veðurs sem eru einkennandi fyrir lengri tímabil, og er þá oft miðað við 30 ár. Nákvæmari skilgreining tekur til tölfræðilegra eiginleika veðurs, svo sem breytinga á milli daga og ára.</w:t>
      </w:r>
    </w:p>
    <w:p w14:paraId="4FE420D3" w14:textId="51F32C73" w:rsidR="00556B11" w:rsidRPr="00556B11" w:rsidRDefault="00556B11" w:rsidP="00556B11">
      <w:pPr>
        <w:rPr>
          <w:rFonts w:ascii="Arial" w:hAnsi="Arial" w:cs="Arial"/>
        </w:rPr>
      </w:pPr>
      <w:r w:rsidRPr="00556B11">
        <w:rPr>
          <w:rFonts w:ascii="Arial" w:hAnsi="Arial" w:cs="Arial"/>
        </w:rPr>
        <w:t xml:space="preserve">Loftslag í þröngum skilningi er yfirleitt skilgreint sem „meðaltalsveður“, eða á máta sem tölfræðileg lýsing á viðeigandi stærðum og eiginleikum yfir lengra tímabil, sem getur varað frá mánuðum til þúsunda eða milljóna ára. Viðeigandi eiginleikar eru oftast yfirborðshitastig, úrkoma og vindur. </w:t>
      </w:r>
    </w:p>
    <w:p w14:paraId="7DCC1C3C" w14:textId="77777777" w:rsidR="00556B11" w:rsidRPr="00556B11" w:rsidRDefault="00556B11" w:rsidP="00556B11">
      <w:pPr>
        <w:rPr>
          <w:rFonts w:ascii="Arial" w:hAnsi="Arial" w:cs="Arial"/>
        </w:rPr>
      </w:pPr>
      <w:r w:rsidRPr="00556B11">
        <w:rPr>
          <w:rFonts w:ascii="Arial" w:hAnsi="Arial" w:cs="Arial"/>
        </w:rPr>
        <w:t>Flokkar leturgerða og upplýsingatæknibyltingar</w:t>
      </w:r>
    </w:p>
    <w:p w14:paraId="1A6424FB" w14:textId="3F72E3D0" w:rsidR="00556B11" w:rsidRPr="00556B11" w:rsidRDefault="00556B11" w:rsidP="00556B11">
      <w:pPr>
        <w:rPr>
          <w:rFonts w:ascii="Arial" w:hAnsi="Arial" w:cs="Arial"/>
          <w:lang w:val="da-DK"/>
        </w:rPr>
      </w:pPr>
      <w:r w:rsidRPr="00556B11">
        <w:rPr>
          <w:rFonts w:ascii="Arial" w:hAnsi="Arial" w:cs="Arial"/>
          <w:lang w:val="da-DK"/>
        </w:rPr>
        <w:t>Gamalt handritaletur einkennist af rúnuðum þverendum og litlum þykktarmun á dráttum.</w:t>
      </w:r>
    </w:p>
    <w:p w14:paraId="0EEB7C57" w14:textId="15460CE7" w:rsidR="00556B11" w:rsidRPr="00556B11" w:rsidRDefault="00556B11" w:rsidP="00556B11">
      <w:pPr>
        <w:rPr>
          <w:rFonts w:ascii="Arial" w:hAnsi="Arial" w:cs="Arial"/>
          <w:lang w:val="da-DK"/>
        </w:rPr>
      </w:pPr>
      <w:r w:rsidRPr="00556B11">
        <w:rPr>
          <w:rFonts w:ascii="Arial" w:hAnsi="Arial" w:cs="Arial"/>
          <w:lang w:val="da-DK"/>
        </w:rPr>
        <w:t>Nýtt handritaletur þekkist vel á beinum þverendum og verulegum þyk</w:t>
      </w:r>
      <w:r w:rsidR="00DD737A">
        <w:rPr>
          <w:rFonts w:ascii="Arial" w:hAnsi="Arial" w:cs="Arial"/>
          <w:lang w:val="da-DK"/>
        </w:rPr>
        <w:t>k</w:t>
      </w:r>
      <w:r w:rsidRPr="00556B11">
        <w:rPr>
          <w:rFonts w:ascii="Arial" w:hAnsi="Arial" w:cs="Arial"/>
          <w:lang w:val="da-DK"/>
        </w:rPr>
        <w:t>tarmun á dráttum.</w:t>
      </w:r>
    </w:p>
    <w:p w14:paraId="7B0DD032" w14:textId="0294EDBE" w:rsidR="00556B11" w:rsidRPr="00556B11" w:rsidRDefault="00556B11" w:rsidP="00556B11">
      <w:pPr>
        <w:rPr>
          <w:rFonts w:ascii="Arial" w:hAnsi="Arial" w:cs="Arial"/>
          <w:lang w:val="da-DK"/>
        </w:rPr>
      </w:pPr>
      <w:r w:rsidRPr="00556B11">
        <w:rPr>
          <w:rFonts w:ascii="Arial" w:hAnsi="Arial" w:cs="Arial"/>
          <w:lang w:val="da-DK"/>
        </w:rPr>
        <w:t>Blendingsletur (milliantíkva) er sambland af gömlu og nýju handritaletri.</w:t>
      </w:r>
    </w:p>
    <w:p w14:paraId="5BF91003" w14:textId="2671334B" w:rsidR="00556B11" w:rsidRPr="00556B11" w:rsidRDefault="00556B11" w:rsidP="00556B11">
      <w:pPr>
        <w:rPr>
          <w:rFonts w:ascii="Arial" w:hAnsi="Arial" w:cs="Arial"/>
          <w:lang w:val="da-DK"/>
        </w:rPr>
      </w:pPr>
      <w:r w:rsidRPr="00556B11">
        <w:rPr>
          <w:rFonts w:ascii="Arial" w:hAnsi="Arial" w:cs="Arial"/>
          <w:lang w:val="da-DK"/>
        </w:rPr>
        <w:t>Steinskrift (grotesk) þekkist á því að engir þverendar eru á letrinu.</w:t>
      </w:r>
    </w:p>
    <w:p w14:paraId="7CE83B0C" w14:textId="69CDBFDA" w:rsidR="00556B11" w:rsidRPr="00556B11" w:rsidRDefault="00556B11" w:rsidP="00556B11">
      <w:pPr>
        <w:rPr>
          <w:rFonts w:ascii="Arial" w:hAnsi="Arial" w:cs="Arial"/>
          <w:lang w:val="da-DK"/>
        </w:rPr>
      </w:pPr>
      <w:r w:rsidRPr="00556B11">
        <w:rPr>
          <w:rFonts w:ascii="Arial" w:hAnsi="Arial" w:cs="Arial"/>
          <w:lang w:val="da-DK"/>
        </w:rPr>
        <w:t>Egypskt letur er yngst þessara letra og sækir form sitt bæði til steinskriftar og handritaletur</w:t>
      </w:r>
      <w:r w:rsidR="00DD737A">
        <w:rPr>
          <w:rFonts w:ascii="Arial" w:hAnsi="Arial" w:cs="Arial"/>
          <w:lang w:val="da-DK"/>
        </w:rPr>
        <w:t>s</w:t>
      </w:r>
      <w:r w:rsidRPr="00556B11">
        <w:rPr>
          <w:rFonts w:ascii="Arial" w:hAnsi="Arial" w:cs="Arial"/>
          <w:lang w:val="da-DK"/>
        </w:rPr>
        <w:t>.</w:t>
      </w:r>
    </w:p>
    <w:p w14:paraId="742E3424" w14:textId="52BD31F2" w:rsidR="00556B11" w:rsidRPr="00556B11" w:rsidRDefault="00556B11" w:rsidP="00556B11">
      <w:pPr>
        <w:rPr>
          <w:rFonts w:ascii="Arial" w:hAnsi="Arial" w:cs="Arial"/>
          <w:lang w:val="da-DK"/>
        </w:rPr>
      </w:pPr>
      <w:r w:rsidRPr="00556B11">
        <w:rPr>
          <w:rFonts w:ascii="Arial" w:hAnsi="Arial" w:cs="Arial"/>
          <w:lang w:val="da-DK"/>
        </w:rPr>
        <w:t>Skrifletur – Eftirlíking af handskrift og til í óteljandi útfærslum.</w:t>
      </w:r>
    </w:p>
    <w:p w14:paraId="2B9341CA" w14:textId="3F31EE20" w:rsidR="00556B11" w:rsidRPr="00556B11" w:rsidRDefault="00556B11" w:rsidP="00556B11">
      <w:pPr>
        <w:rPr>
          <w:rFonts w:ascii="Arial" w:hAnsi="Arial" w:cs="Arial"/>
          <w:lang w:val="da-DK"/>
        </w:rPr>
      </w:pPr>
      <w:r w:rsidRPr="00556B11">
        <w:rPr>
          <w:rFonts w:ascii="Arial" w:hAnsi="Arial" w:cs="Arial"/>
          <w:lang w:val="da-DK"/>
        </w:rPr>
        <w:t>Fyrsta upplýsingatæknibyltingin er þegar ritmálið er fyrst notað í Mesópótamíu um 3000 f.Kr.</w:t>
      </w:r>
    </w:p>
    <w:p w14:paraId="4B4FADD6" w14:textId="264C70A8" w:rsidR="00556B11" w:rsidRPr="00556B11" w:rsidRDefault="00556B11" w:rsidP="00556B11">
      <w:pPr>
        <w:rPr>
          <w:rFonts w:ascii="Arial" w:hAnsi="Arial" w:cs="Arial"/>
          <w:lang w:val="da-DK"/>
        </w:rPr>
      </w:pPr>
      <w:r w:rsidRPr="00556B11">
        <w:rPr>
          <w:rFonts w:ascii="Arial" w:hAnsi="Arial" w:cs="Arial"/>
          <w:lang w:val="da-DK"/>
        </w:rPr>
        <w:t>Önnur þegar bókin sem miðill er fyrst notuð í Kína um 1300 f.Kr.</w:t>
      </w:r>
    </w:p>
    <w:p w14:paraId="4ACCC136" w14:textId="1BB5F87E" w:rsidR="00556B11" w:rsidRPr="00556B11" w:rsidRDefault="00556B11" w:rsidP="00556B11">
      <w:pPr>
        <w:rPr>
          <w:rFonts w:ascii="Arial" w:hAnsi="Arial" w:cs="Arial"/>
          <w:lang w:val="da-DK"/>
        </w:rPr>
      </w:pPr>
      <w:r w:rsidRPr="00556B11">
        <w:rPr>
          <w:rFonts w:ascii="Arial" w:hAnsi="Arial" w:cs="Arial"/>
          <w:lang w:val="da-DK"/>
        </w:rPr>
        <w:t>Þriðja er uppfinning Gutenbergs um 1450 e.Kr. þegar hann fann upp prenttæknina.</w:t>
      </w:r>
    </w:p>
    <w:p w14:paraId="3C6A4D44" w14:textId="2F0AB2A5" w:rsidR="00380EB5" w:rsidRPr="00556B11" w:rsidRDefault="00556B11" w:rsidP="00556B11">
      <w:pPr>
        <w:rPr>
          <w:rFonts w:ascii="Arial" w:hAnsi="Arial" w:cs="Arial"/>
          <w:lang w:val="da-DK"/>
        </w:rPr>
      </w:pPr>
      <w:r w:rsidRPr="00556B11">
        <w:rPr>
          <w:rFonts w:ascii="Arial" w:hAnsi="Arial" w:cs="Arial"/>
          <w:lang w:val="da-DK"/>
        </w:rPr>
        <w:t>Ritsíminn sem Marconi fann upp um 1830 og talsíminn sem Bell kemur fram með um 1878 og svo tölvubyltingin sem hefst um 1970 og netbyltingin um 1990.</w:t>
      </w:r>
    </w:p>
    <w:p w14:paraId="2DAC9C41" w14:textId="77777777" w:rsidR="00556B11" w:rsidRPr="00556B11" w:rsidRDefault="00556B11" w:rsidP="00556B11">
      <w:pPr>
        <w:rPr>
          <w:rFonts w:ascii="Arial" w:hAnsi="Arial" w:cs="Arial"/>
          <w:lang w:val="da-DK"/>
        </w:rPr>
      </w:pPr>
    </w:p>
    <w:sectPr w:rsidR="00556B11" w:rsidRPr="00556B11" w:rsidSect="00F12018">
      <w:pgSz w:w="11906" w:h="16838"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11"/>
    <w:rsid w:val="00007886"/>
    <w:rsid w:val="000E4F6F"/>
    <w:rsid w:val="00380EB5"/>
    <w:rsid w:val="00556B11"/>
    <w:rsid w:val="006A09B8"/>
    <w:rsid w:val="00865D35"/>
    <w:rsid w:val="00872B9B"/>
    <w:rsid w:val="009B3E99"/>
    <w:rsid w:val="00B77756"/>
    <w:rsid w:val="00DD737A"/>
    <w:rsid w:val="00F1201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0CF2"/>
  <w15:chartTrackingRefBased/>
  <w15:docId w15:val="{4A7841C4-114E-4797-A573-757857C7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V-2024</Company>
  <LinksUpToDate>false</LinksUpToDate>
  <CharactersWithSpaces>2203</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V-2024</dc:title>
  <dc:subject>V-2024</dc:subject>
  <dc:creator>Sólveig Friðriksdóttir</dc:creator>
  <cp:keywords>V-2024</cp:keywords>
  <dc:description>V-2024</dc:description>
  <cp:lastModifiedBy>Jóhanna Geirsdóttir - FB</cp:lastModifiedBy>
  <cp:revision>3</cp:revision>
  <dcterms:created xsi:type="dcterms:W3CDTF">2024-01-12T11:06:00Z</dcterms:created>
  <dcterms:modified xsi:type="dcterms:W3CDTF">2024-01-12T11:06:00Z</dcterms:modified>
  <cp:category>V-2024</cp:category>
  <cp:contentStatus>V-2024</cp:contentStatus>
</cp:coreProperties>
</file>