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9B1A" w14:textId="77777777" w:rsidR="00901FF0" w:rsidRPr="007957EB" w:rsidRDefault="00901FF0" w:rsidP="00DF79ED">
      <w:pPr>
        <w:rPr>
          <w:b/>
          <w:bCs/>
          <w:sz w:val="24"/>
          <w:szCs w:val="24"/>
          <w:lang w:val="is-IS"/>
        </w:rPr>
      </w:pPr>
      <w:r w:rsidRPr="007957EB">
        <w:rPr>
          <w:b/>
          <w:bCs/>
          <w:sz w:val="24"/>
          <w:szCs w:val="24"/>
          <w:lang w:val="is-IS"/>
        </w:rPr>
        <w:t>Bræðslumark nokkurra efna</w:t>
      </w:r>
    </w:p>
    <w:p w14:paraId="62A31BE9" w14:textId="77777777" w:rsidR="00953A73" w:rsidRPr="007957EB" w:rsidRDefault="00953A73" w:rsidP="00953A73">
      <w:pPr>
        <w:tabs>
          <w:tab w:val="left" w:pos="3260"/>
          <w:tab w:val="right" w:pos="4820"/>
        </w:tabs>
        <w:spacing w:after="60"/>
        <w:rPr>
          <w:b/>
          <w:sz w:val="24"/>
          <w:lang w:val="is-IS"/>
        </w:rPr>
      </w:pPr>
      <w:r w:rsidRPr="007957EB">
        <w:rPr>
          <w:b/>
          <w:sz w:val="24"/>
          <w:lang w:val="is-IS"/>
        </w:rPr>
        <w:t>Efni</w:t>
      </w:r>
      <w:r w:rsidRPr="007957EB">
        <w:rPr>
          <w:b/>
          <w:sz w:val="24"/>
          <w:lang w:val="is-IS"/>
        </w:rPr>
        <w:tab/>
      </w:r>
      <w:r w:rsidRPr="007957EB">
        <w:rPr>
          <w:b/>
          <w:sz w:val="24"/>
          <w:lang w:val="is-IS"/>
        </w:rPr>
        <w:tab/>
        <w:t>Bræðslumark °C</w:t>
      </w:r>
    </w:p>
    <w:p w14:paraId="6E377EE0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Tin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232</w:t>
      </w:r>
    </w:p>
    <w:p w14:paraId="620B3F60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Stál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1.500</w:t>
      </w:r>
    </w:p>
    <w:p w14:paraId="648B2435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Silfur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961</w:t>
      </w:r>
    </w:p>
    <w:p w14:paraId="48F8F964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Kopar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1.083</w:t>
      </w:r>
    </w:p>
    <w:p w14:paraId="12846000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Kertavax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50</w:t>
      </w:r>
    </w:p>
    <w:p w14:paraId="7B639E56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Járn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1.530</w:t>
      </w:r>
    </w:p>
    <w:p w14:paraId="37BE4E3E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Gull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1.063</w:t>
      </w:r>
    </w:p>
    <w:p w14:paraId="1ACC63E3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Brons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900</w:t>
      </w:r>
    </w:p>
    <w:p w14:paraId="2E20BA42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Blý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327</w:t>
      </w:r>
    </w:p>
    <w:p w14:paraId="389631B2" w14:textId="77777777" w:rsidR="00953A73" w:rsidRPr="007957EB" w:rsidRDefault="00953A73" w:rsidP="00DF79ED">
      <w:pPr>
        <w:rPr>
          <w:lang w:val="is-IS"/>
        </w:rPr>
      </w:pPr>
      <w:r w:rsidRPr="007957EB">
        <w:rPr>
          <w:lang w:val="is-IS"/>
        </w:rPr>
        <w:t>Ál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600</w:t>
      </w:r>
    </w:p>
    <w:p w14:paraId="43DC05A6" w14:textId="77777777" w:rsidR="00DF79ED" w:rsidRPr="007957EB" w:rsidRDefault="00DF79ED" w:rsidP="00DF79ED">
      <w:pPr>
        <w:rPr>
          <w:lang w:val="is-IS"/>
        </w:rPr>
      </w:pPr>
    </w:p>
    <w:p w14:paraId="6AD18AB1" w14:textId="77777777" w:rsidR="00901FF0" w:rsidRPr="007957EB" w:rsidRDefault="00901FF0" w:rsidP="00901FF0">
      <w:pPr>
        <w:pBdr>
          <w:bottom w:val="single" w:sz="2" w:space="1" w:color="auto"/>
        </w:pBdr>
        <w:rPr>
          <w:lang w:val="is-IS"/>
        </w:rPr>
      </w:pPr>
    </w:p>
    <w:p w14:paraId="03C29CE5" w14:textId="77777777" w:rsidR="00901FF0" w:rsidRPr="007957EB" w:rsidRDefault="00901FF0">
      <w:pPr>
        <w:rPr>
          <w:lang w:val="is-IS"/>
        </w:rPr>
      </w:pPr>
    </w:p>
    <w:p w14:paraId="5C09A294" w14:textId="77777777" w:rsidR="00901FF0" w:rsidRPr="007957EB" w:rsidRDefault="00901FF0" w:rsidP="00DF79ED">
      <w:pPr>
        <w:spacing w:after="60"/>
        <w:rPr>
          <w:b/>
          <w:bCs/>
          <w:sz w:val="24"/>
          <w:szCs w:val="24"/>
          <w:lang w:val="is-IS"/>
        </w:rPr>
      </w:pPr>
      <w:r w:rsidRPr="007957EB">
        <w:rPr>
          <w:b/>
          <w:bCs/>
          <w:sz w:val="24"/>
          <w:szCs w:val="24"/>
          <w:lang w:val="is-IS"/>
        </w:rPr>
        <w:t>Steinar mánaðanna og merking þeirra</w:t>
      </w:r>
    </w:p>
    <w:p w14:paraId="0EA9272F" w14:textId="7AF8C93F" w:rsidR="006E5398" w:rsidRPr="007957EB" w:rsidRDefault="006E5398" w:rsidP="006543CD">
      <w:pPr>
        <w:tabs>
          <w:tab w:val="left" w:pos="2268"/>
          <w:tab w:val="left" w:pos="2835"/>
          <w:tab w:val="right" w:pos="6804"/>
        </w:tabs>
        <w:spacing w:after="60"/>
        <w:rPr>
          <w:b/>
          <w:sz w:val="24"/>
          <w:lang w:val="is-IS"/>
        </w:rPr>
      </w:pPr>
      <w:r w:rsidRPr="007957EB">
        <w:rPr>
          <w:b/>
          <w:sz w:val="24"/>
          <w:lang w:val="is-IS"/>
        </w:rPr>
        <w:t>Mánuður</w:t>
      </w:r>
      <w:r w:rsidRPr="007957EB">
        <w:rPr>
          <w:b/>
          <w:sz w:val="24"/>
          <w:lang w:val="is-IS"/>
        </w:rPr>
        <w:tab/>
      </w:r>
      <w:r w:rsidRPr="007957EB">
        <w:rPr>
          <w:b/>
          <w:sz w:val="24"/>
          <w:lang w:val="is-IS"/>
        </w:rPr>
        <w:tab/>
        <w:t>Steinn</w:t>
      </w:r>
      <w:r w:rsidRPr="007957EB">
        <w:rPr>
          <w:b/>
          <w:sz w:val="24"/>
          <w:lang w:val="is-IS"/>
        </w:rPr>
        <w:tab/>
        <w:t>Merking</w:t>
      </w:r>
    </w:p>
    <w:p w14:paraId="078A141F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Janúar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Garnet</w:t>
      </w:r>
      <w:r w:rsidRPr="007957EB">
        <w:rPr>
          <w:lang w:val="is-IS"/>
        </w:rPr>
        <w:tab/>
        <w:t>Trúmennska</w:t>
      </w:r>
    </w:p>
    <w:p w14:paraId="0796D5DC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Febrúar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Amethyst</w:t>
      </w:r>
      <w:r w:rsidRPr="007957EB">
        <w:rPr>
          <w:lang w:val="is-IS"/>
        </w:rPr>
        <w:tab/>
        <w:t>Friðsemd</w:t>
      </w:r>
    </w:p>
    <w:p w14:paraId="4ACD8687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Mars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Blóðsteinn eða akvamarin</w:t>
      </w:r>
      <w:r w:rsidRPr="007957EB">
        <w:rPr>
          <w:lang w:val="is-IS"/>
        </w:rPr>
        <w:tab/>
        <w:t>Hugrekki, vit</w:t>
      </w:r>
    </w:p>
    <w:p w14:paraId="593382B9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Apríl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Demantur</w:t>
      </w:r>
      <w:r w:rsidRPr="007957EB">
        <w:rPr>
          <w:lang w:val="is-IS"/>
        </w:rPr>
        <w:tab/>
        <w:t>Sakleysi</w:t>
      </w:r>
    </w:p>
    <w:p w14:paraId="4A1F35B9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Maí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Smaragður</w:t>
      </w:r>
      <w:r w:rsidRPr="007957EB">
        <w:rPr>
          <w:lang w:val="is-IS"/>
        </w:rPr>
        <w:tab/>
        <w:t>Sönn ást</w:t>
      </w:r>
    </w:p>
    <w:p w14:paraId="365F5CCB" w14:textId="54F85CA0" w:rsidR="006E5398" w:rsidRPr="007957EB" w:rsidRDefault="006E5398" w:rsidP="00006D9C">
      <w:pPr>
        <w:rPr>
          <w:lang w:val="is-IS"/>
        </w:rPr>
      </w:pPr>
      <w:r w:rsidRPr="007957EB">
        <w:rPr>
          <w:lang w:val="is-IS"/>
        </w:rPr>
        <w:t>Júní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Perla eða mánasteinn</w:t>
      </w:r>
      <w:r w:rsidRPr="007957EB">
        <w:rPr>
          <w:lang w:val="is-IS"/>
        </w:rPr>
        <w:tab/>
        <w:t>Heiðarleiki</w:t>
      </w:r>
    </w:p>
    <w:p w14:paraId="3F3778F9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Júlí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Rúbín</w:t>
      </w:r>
      <w:r w:rsidRPr="007957EB">
        <w:rPr>
          <w:lang w:val="is-IS"/>
        </w:rPr>
        <w:tab/>
        <w:t>Sönn vinátta</w:t>
      </w:r>
    </w:p>
    <w:p w14:paraId="0377B509" w14:textId="57063D1E" w:rsidR="006E5398" w:rsidRPr="007957EB" w:rsidRDefault="006E5398" w:rsidP="00006D9C">
      <w:pPr>
        <w:rPr>
          <w:lang w:val="is-IS"/>
        </w:rPr>
      </w:pPr>
      <w:r w:rsidRPr="007957EB">
        <w:rPr>
          <w:lang w:val="is-IS"/>
        </w:rPr>
        <w:t>Ágúst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Peridot eða Sardonyx</w:t>
      </w:r>
      <w:r w:rsidRPr="007957EB">
        <w:rPr>
          <w:lang w:val="is-IS"/>
        </w:rPr>
        <w:tab/>
        <w:t>Hjónabandssæla</w:t>
      </w:r>
    </w:p>
    <w:p w14:paraId="2A7BC09F" w14:textId="74CB68F6" w:rsidR="006E5398" w:rsidRPr="007957EB" w:rsidRDefault="006E5398" w:rsidP="00006D9C">
      <w:pPr>
        <w:rPr>
          <w:lang w:val="is-IS"/>
        </w:rPr>
      </w:pPr>
      <w:r w:rsidRPr="007957EB">
        <w:rPr>
          <w:lang w:val="is-IS"/>
        </w:rPr>
        <w:t>September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Safír</w:t>
      </w:r>
      <w:r w:rsidRPr="007957EB">
        <w:rPr>
          <w:lang w:val="is-IS"/>
        </w:rPr>
        <w:tab/>
        <w:t>Iðrun</w:t>
      </w:r>
    </w:p>
    <w:p w14:paraId="2018C803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Október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Ópal</w:t>
      </w:r>
      <w:r w:rsidRPr="007957EB">
        <w:rPr>
          <w:lang w:val="is-IS"/>
        </w:rPr>
        <w:tab/>
        <w:t>Von</w:t>
      </w:r>
    </w:p>
    <w:p w14:paraId="60601B2C" w14:textId="57F59B12" w:rsidR="006E5398" w:rsidRPr="007957EB" w:rsidRDefault="006E5398" w:rsidP="00006D9C">
      <w:pPr>
        <w:rPr>
          <w:lang w:val="is-IS"/>
        </w:rPr>
      </w:pPr>
      <w:r w:rsidRPr="007957EB">
        <w:rPr>
          <w:lang w:val="is-IS"/>
        </w:rPr>
        <w:t>Nóvember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Tópas</w:t>
      </w:r>
      <w:r w:rsidRPr="007957EB">
        <w:rPr>
          <w:lang w:val="is-IS"/>
        </w:rPr>
        <w:tab/>
        <w:t>Vinátta</w:t>
      </w:r>
    </w:p>
    <w:p w14:paraId="5D1F21D2" w14:textId="77777777" w:rsidR="00953A73" w:rsidRPr="007957EB" w:rsidRDefault="00953A73" w:rsidP="00006D9C">
      <w:pPr>
        <w:rPr>
          <w:lang w:val="is-IS"/>
        </w:rPr>
      </w:pPr>
      <w:r w:rsidRPr="007957EB">
        <w:rPr>
          <w:lang w:val="is-IS"/>
        </w:rPr>
        <w:t>Desember</w:t>
      </w:r>
      <w:r w:rsidRPr="007957EB">
        <w:rPr>
          <w:lang w:val="is-IS"/>
        </w:rPr>
        <w:tab/>
      </w:r>
      <w:r w:rsidRPr="007957EB">
        <w:rPr>
          <w:lang w:val="is-IS"/>
        </w:rPr>
        <w:tab/>
        <w:t>Túrkís</w:t>
      </w:r>
      <w:r w:rsidRPr="007957EB">
        <w:rPr>
          <w:lang w:val="is-IS"/>
        </w:rPr>
        <w:tab/>
        <w:t>Ástarsæla</w:t>
      </w:r>
    </w:p>
    <w:p w14:paraId="6C44B62A" w14:textId="77777777" w:rsidR="00901FF0" w:rsidRPr="007957EB" w:rsidRDefault="00901FF0" w:rsidP="00901FF0">
      <w:pPr>
        <w:rPr>
          <w:lang w:val="is-IS"/>
        </w:rPr>
      </w:pPr>
    </w:p>
    <w:sectPr w:rsidR="00901FF0" w:rsidRPr="007957EB" w:rsidSect="00901FF0">
      <w:pgSz w:w="11907" w:h="16840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ECD"/>
    <w:multiLevelType w:val="hybridMultilevel"/>
    <w:tmpl w:val="4A7C05F0"/>
    <w:lvl w:ilvl="0" w:tplc="931AC1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6584"/>
    <w:multiLevelType w:val="hybridMultilevel"/>
    <w:tmpl w:val="4A7C05F0"/>
    <w:lvl w:ilvl="0" w:tplc="931AC1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F0"/>
    <w:rsid w:val="00006D9C"/>
    <w:rsid w:val="00057E07"/>
    <w:rsid w:val="001A537D"/>
    <w:rsid w:val="00471A40"/>
    <w:rsid w:val="005060B5"/>
    <w:rsid w:val="006543CD"/>
    <w:rsid w:val="006761E8"/>
    <w:rsid w:val="006977DB"/>
    <w:rsid w:val="006D589E"/>
    <w:rsid w:val="006E5398"/>
    <w:rsid w:val="007118D0"/>
    <w:rsid w:val="007957EB"/>
    <w:rsid w:val="007A4AA8"/>
    <w:rsid w:val="00825CCB"/>
    <w:rsid w:val="00901FF0"/>
    <w:rsid w:val="0094334B"/>
    <w:rsid w:val="00953A73"/>
    <w:rsid w:val="00995E3A"/>
    <w:rsid w:val="00A01A5D"/>
    <w:rsid w:val="00A3638E"/>
    <w:rsid w:val="00AE7DFE"/>
    <w:rsid w:val="00B4528A"/>
    <w:rsid w:val="00B70418"/>
    <w:rsid w:val="00B733E8"/>
    <w:rsid w:val="00C24CA7"/>
    <w:rsid w:val="00C52811"/>
    <w:rsid w:val="00CC0603"/>
    <w:rsid w:val="00D871B3"/>
    <w:rsid w:val="00DA19BA"/>
    <w:rsid w:val="00DE013F"/>
    <w:rsid w:val="00DF79ED"/>
    <w:rsid w:val="00E35976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916"/>
  <w15:chartTrackingRefBased/>
  <w15:docId w15:val="{9E366316-BBD2-4478-A2F7-4920C876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AB44-E709-4D7B-804F-3EB220B6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Base>Vor 2022 SF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TN</dc:subject>
  <dc:creator>Sólveig Friðriksdóttir</dc:creator>
  <cp:keywords/>
  <dc:description/>
  <cp:lastModifiedBy>Sólveig Friðriksdóttir</cp:lastModifiedBy>
  <cp:revision>5</cp:revision>
  <dcterms:created xsi:type="dcterms:W3CDTF">2021-08-06T09:57:00Z</dcterms:created>
  <dcterms:modified xsi:type="dcterms:W3CDTF">2021-12-30T19:53:00Z</dcterms:modified>
  <cp:category>Vor 2022 SF</cp:category>
</cp:coreProperties>
</file>