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DF" w:rsidRPr="00A42A29" w:rsidRDefault="00843DDF" w:rsidP="00843DDF">
      <w:pPr>
        <w:spacing w:line="240" w:lineRule="auto"/>
        <w:rPr>
          <w:sz w:val="20"/>
          <w:szCs w:val="22"/>
          <w:lang w:val="is-IS"/>
        </w:rPr>
      </w:pPr>
      <w:bookmarkStart w:id="0" w:name="_GoBack"/>
      <w:r w:rsidRPr="00A42A29">
        <w:rPr>
          <w:szCs w:val="22"/>
          <w:lang w:val="is-IS"/>
        </w:rPr>
        <w:t>Hjúskaparafmæli</w:t>
      </w:r>
    </w:p>
    <w:p w:rsidR="00843DDF" w:rsidRPr="00A42A29" w:rsidRDefault="00843DDF" w:rsidP="00843DDF">
      <w:pPr>
        <w:spacing w:line="240" w:lineRule="auto"/>
        <w:rPr>
          <w:szCs w:val="22"/>
          <w:lang w:val="is-IS"/>
        </w:rPr>
      </w:pPr>
      <w:r w:rsidRPr="00A42A29">
        <w:rPr>
          <w:szCs w:val="22"/>
          <w:lang w:val="is-IS"/>
        </w:rPr>
        <w:t>Brúðkaupsafmæli er afmæli brúðkaups hjóna haldið sama dag og brúðkaupið fór fram. Brúðkaupsafmæli á Vesturlöndum eiga sér hefðbundin nöfn eftir því hversu mörg ár eru liðin frá brúðkaupinu. Fimmtíu ára brúðkaupsafmæli er til dæmis kallað „gullbrúðkaup“.</w:t>
      </w:r>
    </w:p>
    <w:p w:rsidR="00843DDF" w:rsidRPr="00A42A29" w:rsidRDefault="00843DDF" w:rsidP="00843DDF">
      <w:pPr>
        <w:spacing w:line="240" w:lineRule="auto"/>
        <w:rPr>
          <w:szCs w:val="22"/>
          <w:lang w:val="is-IS"/>
        </w:rPr>
      </w:pPr>
      <w:r w:rsidRPr="00A42A29">
        <w:rPr>
          <w:szCs w:val="22"/>
          <w:lang w:val="is-IS"/>
        </w:rPr>
        <w:t>Hér er listi yfir brúðkaupsafmæli sem haldið er upp á eftir fyrsta árið, að tveimur árum liðnum frá giftingu og svo framvegis. Afmælin eru nefnd eftir hinum ýmsu fyrirbærum:</w:t>
      </w:r>
    </w:p>
    <w:p w:rsidR="00843DDF" w:rsidRPr="00A42A29" w:rsidRDefault="00843DDF" w:rsidP="00843DDF">
      <w:pPr>
        <w:spacing w:line="240" w:lineRule="auto"/>
        <w:rPr>
          <w:szCs w:val="22"/>
          <w:lang w:val="is-IS"/>
        </w:rPr>
      </w:pPr>
      <w:r w:rsidRPr="00A42A29">
        <w:rPr>
          <w:szCs w:val="22"/>
          <w:lang w:val="is-IS"/>
        </w:rPr>
        <w:t>1 ár</w:t>
      </w:r>
      <w:r w:rsidRPr="00A42A29">
        <w:rPr>
          <w:szCs w:val="22"/>
          <w:lang w:val="is-IS"/>
        </w:rPr>
        <w:tab/>
        <w:t>Pappírsbrúðkaup</w:t>
      </w:r>
    </w:p>
    <w:p w:rsidR="00843DDF" w:rsidRPr="00A42A29" w:rsidRDefault="00843DDF" w:rsidP="00843DDF">
      <w:pPr>
        <w:spacing w:line="240" w:lineRule="auto"/>
        <w:rPr>
          <w:szCs w:val="22"/>
          <w:lang w:val="is-IS"/>
        </w:rPr>
      </w:pPr>
      <w:r w:rsidRPr="00A42A29">
        <w:rPr>
          <w:szCs w:val="22"/>
          <w:lang w:val="is-IS"/>
        </w:rPr>
        <w:t>2 ár</w:t>
      </w:r>
      <w:r w:rsidRPr="00A42A29">
        <w:rPr>
          <w:szCs w:val="22"/>
          <w:lang w:val="is-IS"/>
        </w:rPr>
        <w:tab/>
        <w:t>Baðmullarbrúðkaup</w:t>
      </w:r>
    </w:p>
    <w:p w:rsidR="00843DDF" w:rsidRPr="00A42A29" w:rsidRDefault="00843DDF" w:rsidP="00843DDF">
      <w:pPr>
        <w:spacing w:line="240" w:lineRule="auto"/>
        <w:rPr>
          <w:szCs w:val="22"/>
          <w:lang w:val="is-IS"/>
        </w:rPr>
      </w:pPr>
      <w:r w:rsidRPr="00A42A29">
        <w:rPr>
          <w:szCs w:val="22"/>
          <w:lang w:val="is-IS"/>
        </w:rPr>
        <w:t>3 ár</w:t>
      </w:r>
      <w:r w:rsidRPr="00A42A29">
        <w:rPr>
          <w:szCs w:val="22"/>
          <w:lang w:val="is-IS"/>
        </w:rPr>
        <w:tab/>
        <w:t>Leðurbrúðkaup</w:t>
      </w:r>
    </w:p>
    <w:p w:rsidR="00843DDF" w:rsidRPr="00A42A29" w:rsidRDefault="00843DDF" w:rsidP="00843DDF">
      <w:pPr>
        <w:spacing w:line="240" w:lineRule="auto"/>
        <w:rPr>
          <w:szCs w:val="22"/>
          <w:lang w:val="is-IS"/>
        </w:rPr>
      </w:pPr>
      <w:r w:rsidRPr="00A42A29">
        <w:rPr>
          <w:szCs w:val="22"/>
          <w:lang w:val="is-IS"/>
        </w:rPr>
        <w:t>4 ár</w:t>
      </w:r>
      <w:r w:rsidRPr="00A42A29">
        <w:rPr>
          <w:szCs w:val="22"/>
          <w:lang w:val="is-IS"/>
        </w:rPr>
        <w:tab/>
        <w:t>Blóma- og ávaxtabrúðkaup</w:t>
      </w:r>
    </w:p>
    <w:p w:rsidR="00843DDF" w:rsidRPr="00A42A29" w:rsidRDefault="00843DDF" w:rsidP="00843DDF">
      <w:pPr>
        <w:spacing w:line="240" w:lineRule="auto"/>
        <w:rPr>
          <w:szCs w:val="22"/>
          <w:lang w:val="is-IS"/>
        </w:rPr>
      </w:pPr>
      <w:r w:rsidRPr="00A42A29">
        <w:rPr>
          <w:szCs w:val="22"/>
          <w:lang w:val="is-IS"/>
        </w:rPr>
        <w:t>5 ár</w:t>
      </w:r>
      <w:r w:rsidRPr="00A42A29">
        <w:rPr>
          <w:szCs w:val="22"/>
          <w:lang w:val="is-IS"/>
        </w:rPr>
        <w:tab/>
        <w:t>Trébrúðkaup</w:t>
      </w:r>
    </w:p>
    <w:p w:rsidR="00843DDF" w:rsidRPr="00A42A29" w:rsidRDefault="00843DDF" w:rsidP="00843DDF">
      <w:pPr>
        <w:spacing w:line="240" w:lineRule="auto"/>
        <w:rPr>
          <w:szCs w:val="22"/>
          <w:lang w:val="is-IS"/>
        </w:rPr>
      </w:pPr>
      <w:r w:rsidRPr="00A42A29">
        <w:rPr>
          <w:szCs w:val="22"/>
          <w:lang w:val="is-IS"/>
        </w:rPr>
        <w:t>6 ár</w:t>
      </w:r>
      <w:r w:rsidRPr="00A42A29">
        <w:rPr>
          <w:szCs w:val="22"/>
          <w:lang w:val="is-IS"/>
        </w:rPr>
        <w:tab/>
        <w:t>Sykurbrúðkaup</w:t>
      </w:r>
    </w:p>
    <w:p w:rsidR="00843DDF" w:rsidRPr="00A42A29" w:rsidRDefault="00843DDF" w:rsidP="00843DDF">
      <w:pPr>
        <w:spacing w:line="240" w:lineRule="auto"/>
        <w:rPr>
          <w:szCs w:val="22"/>
          <w:lang w:val="is-IS"/>
        </w:rPr>
      </w:pPr>
      <w:r w:rsidRPr="00A42A29">
        <w:rPr>
          <w:szCs w:val="22"/>
          <w:lang w:val="is-IS"/>
        </w:rPr>
        <w:t>7 ár</w:t>
      </w:r>
      <w:r w:rsidRPr="00A42A29">
        <w:rPr>
          <w:szCs w:val="22"/>
          <w:lang w:val="is-IS"/>
        </w:rPr>
        <w:tab/>
        <w:t>Ullarbrúðkaup</w:t>
      </w:r>
    </w:p>
    <w:p w:rsidR="00843DDF" w:rsidRPr="00A42A29" w:rsidRDefault="00843DDF" w:rsidP="00843DDF">
      <w:pPr>
        <w:spacing w:line="240" w:lineRule="auto"/>
        <w:rPr>
          <w:szCs w:val="22"/>
          <w:lang w:val="is-IS"/>
        </w:rPr>
      </w:pPr>
      <w:r w:rsidRPr="00A42A29">
        <w:rPr>
          <w:szCs w:val="22"/>
          <w:lang w:val="is-IS"/>
        </w:rPr>
        <w:t>8 ár</w:t>
      </w:r>
      <w:r w:rsidRPr="00A42A29">
        <w:rPr>
          <w:szCs w:val="22"/>
          <w:lang w:val="is-IS"/>
        </w:rPr>
        <w:tab/>
        <w:t>Bronsbrúðkaup</w:t>
      </w:r>
    </w:p>
    <w:p w:rsidR="00843DDF" w:rsidRPr="00A42A29" w:rsidRDefault="00843DDF" w:rsidP="00843DDF">
      <w:pPr>
        <w:spacing w:line="240" w:lineRule="auto"/>
        <w:rPr>
          <w:szCs w:val="22"/>
          <w:lang w:val="is-IS"/>
        </w:rPr>
      </w:pPr>
      <w:r w:rsidRPr="00A42A29">
        <w:rPr>
          <w:szCs w:val="22"/>
          <w:lang w:val="is-IS"/>
        </w:rPr>
        <w:t>9 ár</w:t>
      </w:r>
      <w:r w:rsidRPr="00A42A29">
        <w:rPr>
          <w:szCs w:val="22"/>
          <w:lang w:val="is-IS"/>
        </w:rPr>
        <w:tab/>
        <w:t>Leir- eða Pílubrúðkaup</w:t>
      </w:r>
    </w:p>
    <w:p w:rsidR="00843DDF" w:rsidRPr="00A42A29" w:rsidRDefault="00843DDF" w:rsidP="00843DDF">
      <w:pPr>
        <w:spacing w:line="240" w:lineRule="auto"/>
        <w:rPr>
          <w:szCs w:val="22"/>
          <w:lang w:val="is-IS"/>
        </w:rPr>
      </w:pPr>
      <w:r w:rsidRPr="00A42A29">
        <w:rPr>
          <w:szCs w:val="22"/>
          <w:lang w:val="is-IS"/>
        </w:rPr>
        <w:t>10 ár</w:t>
      </w:r>
      <w:r w:rsidRPr="00A42A29">
        <w:rPr>
          <w:szCs w:val="22"/>
          <w:lang w:val="is-IS"/>
        </w:rPr>
        <w:tab/>
        <w:t>Tinbrúðkaup</w:t>
      </w:r>
    </w:p>
    <w:p w:rsidR="00843DDF" w:rsidRPr="00A42A29" w:rsidRDefault="00843DDF" w:rsidP="00843DDF">
      <w:pPr>
        <w:spacing w:line="240" w:lineRule="auto"/>
        <w:rPr>
          <w:szCs w:val="22"/>
          <w:lang w:val="is-IS"/>
        </w:rPr>
      </w:pPr>
      <w:r w:rsidRPr="00A42A29">
        <w:rPr>
          <w:szCs w:val="22"/>
          <w:lang w:val="is-IS"/>
        </w:rPr>
        <w:t>11 ár</w:t>
      </w:r>
      <w:r w:rsidRPr="00A42A29">
        <w:rPr>
          <w:szCs w:val="22"/>
          <w:lang w:val="is-IS"/>
        </w:rPr>
        <w:tab/>
        <w:t>Stálbrúðkaup</w:t>
      </w:r>
    </w:p>
    <w:p w:rsidR="00843DDF" w:rsidRPr="00A42A29" w:rsidRDefault="00843DDF" w:rsidP="00843DDF">
      <w:pPr>
        <w:spacing w:line="240" w:lineRule="auto"/>
        <w:rPr>
          <w:szCs w:val="22"/>
          <w:lang w:val="is-IS"/>
        </w:rPr>
      </w:pPr>
      <w:r w:rsidRPr="00A42A29">
        <w:rPr>
          <w:szCs w:val="22"/>
          <w:lang w:val="is-IS"/>
        </w:rPr>
        <w:t>12 ár</w:t>
      </w:r>
      <w:r w:rsidRPr="00A42A29">
        <w:rPr>
          <w:szCs w:val="22"/>
          <w:lang w:val="is-IS"/>
        </w:rPr>
        <w:tab/>
        <w:t>Silkibrúðkaup</w:t>
      </w:r>
    </w:p>
    <w:p w:rsidR="00843DDF" w:rsidRPr="00A42A29" w:rsidRDefault="00843DDF" w:rsidP="00843DDF">
      <w:pPr>
        <w:spacing w:line="240" w:lineRule="auto"/>
        <w:rPr>
          <w:szCs w:val="22"/>
          <w:lang w:val="is-IS"/>
        </w:rPr>
      </w:pPr>
      <w:r w:rsidRPr="00A42A29">
        <w:rPr>
          <w:szCs w:val="22"/>
          <w:lang w:val="is-IS"/>
        </w:rPr>
        <w:t>12½ ár</w:t>
      </w:r>
      <w:r w:rsidRPr="00A42A29">
        <w:rPr>
          <w:szCs w:val="22"/>
          <w:lang w:val="is-IS"/>
        </w:rPr>
        <w:tab/>
        <w:t>Koparbrúðkaup</w:t>
      </w:r>
    </w:p>
    <w:p w:rsidR="00843DDF" w:rsidRPr="00A42A29" w:rsidRDefault="00843DDF" w:rsidP="00843DDF">
      <w:pPr>
        <w:spacing w:line="240" w:lineRule="auto"/>
        <w:rPr>
          <w:szCs w:val="22"/>
          <w:lang w:val="is-IS"/>
        </w:rPr>
      </w:pPr>
      <w:r w:rsidRPr="00A42A29">
        <w:rPr>
          <w:szCs w:val="22"/>
          <w:lang w:val="is-IS"/>
        </w:rPr>
        <w:t>13 ár</w:t>
      </w:r>
      <w:r w:rsidRPr="00A42A29">
        <w:rPr>
          <w:szCs w:val="22"/>
          <w:lang w:val="is-IS"/>
        </w:rPr>
        <w:tab/>
        <w:t>Knipplingabrúðkaup</w:t>
      </w:r>
    </w:p>
    <w:p w:rsidR="00843DDF" w:rsidRPr="00A42A29" w:rsidRDefault="00843DDF" w:rsidP="00843DDF">
      <w:pPr>
        <w:spacing w:line="240" w:lineRule="auto"/>
        <w:rPr>
          <w:szCs w:val="22"/>
          <w:lang w:val="is-IS"/>
        </w:rPr>
      </w:pPr>
      <w:r w:rsidRPr="00A42A29">
        <w:rPr>
          <w:szCs w:val="22"/>
          <w:lang w:val="is-IS"/>
        </w:rPr>
        <w:t>14 ár</w:t>
      </w:r>
      <w:r w:rsidRPr="00A42A29">
        <w:rPr>
          <w:szCs w:val="22"/>
          <w:lang w:val="is-IS"/>
        </w:rPr>
        <w:tab/>
        <w:t>Fílabeinsbrúðkaup</w:t>
      </w:r>
    </w:p>
    <w:p w:rsidR="00843DDF" w:rsidRPr="00A42A29" w:rsidRDefault="00843DDF" w:rsidP="00843DDF">
      <w:pPr>
        <w:spacing w:line="240" w:lineRule="auto"/>
        <w:rPr>
          <w:szCs w:val="22"/>
          <w:lang w:val="is-IS"/>
        </w:rPr>
      </w:pPr>
      <w:r w:rsidRPr="00A42A29">
        <w:rPr>
          <w:szCs w:val="22"/>
          <w:lang w:val="is-IS"/>
        </w:rPr>
        <w:t>15 ár</w:t>
      </w:r>
      <w:r w:rsidRPr="00A42A29">
        <w:rPr>
          <w:szCs w:val="22"/>
          <w:lang w:val="is-IS"/>
        </w:rPr>
        <w:tab/>
        <w:t>Kristalsbrúðkaup</w:t>
      </w:r>
    </w:p>
    <w:p w:rsidR="00843DDF" w:rsidRPr="00A42A29" w:rsidRDefault="00843DDF" w:rsidP="00843DDF">
      <w:pPr>
        <w:spacing w:line="240" w:lineRule="auto"/>
        <w:rPr>
          <w:szCs w:val="22"/>
          <w:lang w:val="is-IS"/>
        </w:rPr>
      </w:pPr>
      <w:r w:rsidRPr="00A42A29">
        <w:rPr>
          <w:szCs w:val="22"/>
          <w:lang w:val="is-IS"/>
        </w:rPr>
        <w:t>20 ár</w:t>
      </w:r>
      <w:r w:rsidRPr="00A42A29">
        <w:rPr>
          <w:szCs w:val="22"/>
          <w:lang w:val="is-IS"/>
        </w:rPr>
        <w:tab/>
        <w:t>Postulínsbrúðkaup</w:t>
      </w:r>
    </w:p>
    <w:p w:rsidR="00843DDF" w:rsidRPr="00A42A29" w:rsidRDefault="00843DDF" w:rsidP="00843DDF">
      <w:pPr>
        <w:spacing w:line="240" w:lineRule="auto"/>
        <w:rPr>
          <w:szCs w:val="22"/>
          <w:lang w:val="is-IS"/>
        </w:rPr>
      </w:pPr>
      <w:r w:rsidRPr="00A42A29">
        <w:rPr>
          <w:szCs w:val="22"/>
          <w:lang w:val="is-IS"/>
        </w:rPr>
        <w:t>25 ár</w:t>
      </w:r>
      <w:r w:rsidRPr="00A42A29">
        <w:rPr>
          <w:szCs w:val="22"/>
          <w:lang w:val="is-IS"/>
        </w:rPr>
        <w:tab/>
        <w:t>Silfurbrúðkaup</w:t>
      </w:r>
    </w:p>
    <w:p w:rsidR="00843DDF" w:rsidRPr="00A42A29" w:rsidRDefault="00843DDF" w:rsidP="00843DDF">
      <w:pPr>
        <w:spacing w:line="240" w:lineRule="auto"/>
        <w:rPr>
          <w:szCs w:val="22"/>
          <w:lang w:val="is-IS"/>
        </w:rPr>
      </w:pPr>
      <w:r w:rsidRPr="00A42A29">
        <w:rPr>
          <w:szCs w:val="22"/>
          <w:lang w:val="is-IS"/>
        </w:rPr>
        <w:t>30 ár</w:t>
      </w:r>
      <w:r w:rsidRPr="00A42A29">
        <w:rPr>
          <w:szCs w:val="22"/>
          <w:lang w:val="is-IS"/>
        </w:rPr>
        <w:tab/>
        <w:t>Perlubrúðkaup</w:t>
      </w:r>
    </w:p>
    <w:p w:rsidR="00843DDF" w:rsidRPr="00A42A29" w:rsidRDefault="00843DDF" w:rsidP="00843DDF">
      <w:pPr>
        <w:spacing w:line="240" w:lineRule="auto"/>
        <w:rPr>
          <w:szCs w:val="22"/>
          <w:lang w:val="is-IS"/>
        </w:rPr>
      </w:pPr>
      <w:r w:rsidRPr="00A42A29">
        <w:rPr>
          <w:szCs w:val="22"/>
          <w:lang w:val="is-IS"/>
        </w:rPr>
        <w:t>35 ár</w:t>
      </w:r>
      <w:r w:rsidRPr="00A42A29">
        <w:rPr>
          <w:szCs w:val="22"/>
          <w:lang w:val="is-IS"/>
        </w:rPr>
        <w:tab/>
        <w:t>Kóralbrúðkaup</w:t>
      </w:r>
    </w:p>
    <w:p w:rsidR="00843DDF" w:rsidRPr="00A42A29" w:rsidRDefault="00843DDF" w:rsidP="00843DDF">
      <w:pPr>
        <w:spacing w:line="240" w:lineRule="auto"/>
        <w:rPr>
          <w:szCs w:val="22"/>
          <w:lang w:val="is-IS"/>
        </w:rPr>
      </w:pPr>
      <w:r w:rsidRPr="00A42A29">
        <w:rPr>
          <w:szCs w:val="22"/>
          <w:lang w:val="is-IS"/>
        </w:rPr>
        <w:t>40 ár</w:t>
      </w:r>
      <w:r w:rsidRPr="00A42A29">
        <w:rPr>
          <w:szCs w:val="22"/>
          <w:lang w:val="is-IS"/>
        </w:rPr>
        <w:tab/>
        <w:t>Rúbínbrúðkaup</w:t>
      </w:r>
    </w:p>
    <w:p w:rsidR="00843DDF" w:rsidRPr="00A42A29" w:rsidRDefault="00843DDF" w:rsidP="00843DDF">
      <w:pPr>
        <w:spacing w:line="240" w:lineRule="auto"/>
        <w:rPr>
          <w:szCs w:val="22"/>
          <w:lang w:val="is-IS"/>
        </w:rPr>
      </w:pPr>
      <w:r w:rsidRPr="00A42A29">
        <w:rPr>
          <w:szCs w:val="22"/>
          <w:lang w:val="is-IS"/>
        </w:rPr>
        <w:t>45 ár</w:t>
      </w:r>
      <w:r w:rsidRPr="00A42A29">
        <w:rPr>
          <w:szCs w:val="22"/>
          <w:lang w:val="is-IS"/>
        </w:rPr>
        <w:tab/>
        <w:t>Safírbrúðkaup</w:t>
      </w:r>
    </w:p>
    <w:p w:rsidR="00843DDF" w:rsidRPr="00A42A29" w:rsidRDefault="00843DDF" w:rsidP="00843DDF">
      <w:pPr>
        <w:spacing w:line="240" w:lineRule="auto"/>
        <w:rPr>
          <w:szCs w:val="22"/>
          <w:lang w:val="is-IS"/>
        </w:rPr>
      </w:pPr>
      <w:r w:rsidRPr="00A42A29">
        <w:rPr>
          <w:szCs w:val="22"/>
          <w:lang w:val="is-IS"/>
        </w:rPr>
        <w:t>50 ár</w:t>
      </w:r>
      <w:r w:rsidRPr="00A42A29">
        <w:rPr>
          <w:szCs w:val="22"/>
          <w:lang w:val="is-IS"/>
        </w:rPr>
        <w:tab/>
        <w:t>Gullbrúðkaup</w:t>
      </w:r>
    </w:p>
    <w:p w:rsidR="00843DDF" w:rsidRPr="00A42A29" w:rsidRDefault="00843DDF" w:rsidP="00843DDF">
      <w:pPr>
        <w:spacing w:line="240" w:lineRule="auto"/>
        <w:rPr>
          <w:szCs w:val="22"/>
          <w:lang w:val="is-IS"/>
        </w:rPr>
      </w:pPr>
      <w:r w:rsidRPr="00A42A29">
        <w:rPr>
          <w:szCs w:val="22"/>
          <w:lang w:val="is-IS"/>
        </w:rPr>
        <w:t>55 ár</w:t>
      </w:r>
      <w:r w:rsidRPr="00A42A29">
        <w:rPr>
          <w:szCs w:val="22"/>
          <w:lang w:val="is-IS"/>
        </w:rPr>
        <w:tab/>
        <w:t>Smaragðsbrúðkaup</w:t>
      </w:r>
    </w:p>
    <w:p w:rsidR="00843DDF" w:rsidRPr="00A42A29" w:rsidRDefault="00843DDF" w:rsidP="00843DDF">
      <w:pPr>
        <w:spacing w:line="240" w:lineRule="auto"/>
        <w:rPr>
          <w:szCs w:val="22"/>
          <w:lang w:val="is-IS"/>
        </w:rPr>
      </w:pPr>
      <w:r w:rsidRPr="00A42A29">
        <w:rPr>
          <w:szCs w:val="22"/>
          <w:lang w:val="is-IS"/>
        </w:rPr>
        <w:t>60 ár</w:t>
      </w:r>
      <w:r w:rsidRPr="00A42A29">
        <w:rPr>
          <w:szCs w:val="22"/>
          <w:lang w:val="is-IS"/>
        </w:rPr>
        <w:tab/>
        <w:t>Demantsbrúðkaup</w:t>
      </w:r>
    </w:p>
    <w:p w:rsidR="00843DDF" w:rsidRPr="00A42A29" w:rsidRDefault="00843DDF" w:rsidP="00843DDF">
      <w:pPr>
        <w:spacing w:line="240" w:lineRule="auto"/>
        <w:rPr>
          <w:szCs w:val="22"/>
          <w:lang w:val="is-IS"/>
        </w:rPr>
      </w:pPr>
      <w:r w:rsidRPr="00A42A29">
        <w:rPr>
          <w:szCs w:val="22"/>
          <w:lang w:val="is-IS"/>
        </w:rPr>
        <w:t>65 ár</w:t>
      </w:r>
      <w:r w:rsidRPr="00A42A29">
        <w:rPr>
          <w:szCs w:val="22"/>
          <w:lang w:val="is-IS"/>
        </w:rPr>
        <w:tab/>
        <w:t>Króndemantsbrúðkaup</w:t>
      </w:r>
    </w:p>
    <w:p w:rsidR="00843DDF" w:rsidRPr="00A42A29" w:rsidRDefault="00843DDF" w:rsidP="00843DDF">
      <w:pPr>
        <w:spacing w:line="240" w:lineRule="auto"/>
        <w:rPr>
          <w:szCs w:val="22"/>
          <w:lang w:val="is-IS"/>
        </w:rPr>
      </w:pPr>
      <w:r w:rsidRPr="00A42A29">
        <w:rPr>
          <w:szCs w:val="22"/>
          <w:lang w:val="is-IS"/>
        </w:rPr>
        <w:t>70 ár</w:t>
      </w:r>
      <w:r w:rsidRPr="00A42A29">
        <w:rPr>
          <w:szCs w:val="22"/>
          <w:lang w:val="is-IS"/>
        </w:rPr>
        <w:tab/>
        <w:t>Járn- eða Platínubrúðkaup</w:t>
      </w:r>
    </w:p>
    <w:p w:rsidR="00843DDF" w:rsidRPr="00A42A29" w:rsidRDefault="00843DDF" w:rsidP="00843DDF">
      <w:pPr>
        <w:spacing w:line="240" w:lineRule="auto"/>
        <w:rPr>
          <w:szCs w:val="22"/>
          <w:lang w:val="is-IS"/>
        </w:rPr>
      </w:pPr>
      <w:r w:rsidRPr="00A42A29">
        <w:rPr>
          <w:szCs w:val="22"/>
          <w:lang w:val="is-IS"/>
        </w:rPr>
        <w:t>75 ár</w:t>
      </w:r>
      <w:r w:rsidRPr="00A42A29">
        <w:rPr>
          <w:szCs w:val="22"/>
          <w:lang w:val="is-IS"/>
        </w:rPr>
        <w:tab/>
        <w:t>Atóm- eða Gimsteinabrúðkaup</w:t>
      </w:r>
    </w:p>
    <w:p w:rsidR="00843DDF" w:rsidRPr="00A42A29" w:rsidRDefault="00843DDF" w:rsidP="00843DDF">
      <w:pPr>
        <w:spacing w:line="240" w:lineRule="auto"/>
        <w:rPr>
          <w:szCs w:val="22"/>
          <w:lang w:val="is-IS"/>
        </w:rPr>
      </w:pPr>
      <w:r w:rsidRPr="00A42A29">
        <w:rPr>
          <w:szCs w:val="22"/>
          <w:lang w:val="is-IS"/>
        </w:rPr>
        <w:br w:type="page"/>
      </w:r>
    </w:p>
    <w:p w:rsidR="00843DDF" w:rsidRPr="00A42A29" w:rsidRDefault="00843DDF" w:rsidP="00843DDF">
      <w:pPr>
        <w:spacing w:after="240" w:line="240" w:lineRule="auto"/>
        <w:jc w:val="center"/>
        <w:rPr>
          <w:szCs w:val="22"/>
          <w:lang w:val="is-IS"/>
        </w:rPr>
      </w:pPr>
      <w:r w:rsidRPr="00A42A29">
        <w:rPr>
          <w:szCs w:val="22"/>
          <w:lang w:val="is-IS"/>
        </w:rPr>
        <w:lastRenderedPageBreak/>
        <w:t>Saga kaffis</w:t>
      </w:r>
    </w:p>
    <w:p w:rsidR="00843DDF" w:rsidRPr="00A42A29" w:rsidRDefault="00843DDF" w:rsidP="00843DDF">
      <w:pPr>
        <w:spacing w:after="240" w:line="240" w:lineRule="auto"/>
        <w:jc w:val="both"/>
        <w:rPr>
          <w:szCs w:val="22"/>
          <w:lang w:val="is-IS"/>
        </w:rPr>
      </w:pPr>
      <w:r w:rsidRPr="00A42A29">
        <w:rPr>
          <w:szCs w:val="22"/>
          <w:lang w:val="is-IS"/>
        </w:rPr>
        <w:t>Kaffi á sér einungis þriggja alda sögu í vestrænum löndum, en heimildir um kaffi ná aftur til ársins 1000. Sagan segir af geitahirði í Yemen sem tók eftir því hvað geiturnar urðu fjörugar af að borða rauðleitan ávöxt sem óx á trjám. Hann lagði ávöxtinn sér til munns en fann tóma beiskju á tönninni, en týndi nokkur ber og fór með í munkaklaustur. Munkarnir prófuðu einnig að bíta á og leist ekki á blikuna, heldur hentu berjunum á eldinn. Fljótt fundu þeir fínan ilm er baunirnar brunnu í eldinum. Úr „fram</w:t>
      </w:r>
      <w:r w:rsidRPr="00A42A29">
        <w:rPr>
          <w:szCs w:val="22"/>
          <w:lang w:val="is-IS"/>
        </w:rPr>
        <w:softHyphen/>
        <w:t xml:space="preserve">leiðslunni“ var lagaður drykkur, sem síðan hóf göngu sína um heiminn og er í dag ein stærsta verslunarvara heimsmarkaðanna, á eftir olíu. </w:t>
      </w:r>
    </w:p>
    <w:p w:rsidR="00843DDF" w:rsidRPr="00A42A29" w:rsidRDefault="00843DDF" w:rsidP="00843DDF">
      <w:pPr>
        <w:spacing w:after="240" w:line="240" w:lineRule="auto"/>
        <w:jc w:val="both"/>
        <w:rPr>
          <w:szCs w:val="22"/>
          <w:lang w:val="is-IS"/>
        </w:rPr>
      </w:pPr>
      <w:r w:rsidRPr="00A42A29">
        <w:rPr>
          <w:szCs w:val="22"/>
          <w:lang w:val="is-IS"/>
        </w:rPr>
        <w:t xml:space="preserve">Kaffi spilar veigamikið hlutverk í daglegu lífi fólks um allan heim. Um það bil 80% fullvaxta fólks drekkur kaffi að staðaldri. Kaffi er ekki einungis drykkur, heldur samskiptaform, brýtur ísinn og er helsta tilefni margra til að hittast. Gott og vel lagað kaffi er ekki einungis góð neysluvara, heldur hafa margar rannsóknir sýnt að það hefur jákvæð áhrif á lundarfar og afköst. </w:t>
      </w:r>
    </w:p>
    <w:p w:rsidR="00843DDF" w:rsidRPr="00A42A29" w:rsidRDefault="00843DDF" w:rsidP="00843DDF">
      <w:pPr>
        <w:spacing w:after="240" w:line="240" w:lineRule="auto"/>
        <w:jc w:val="both"/>
        <w:rPr>
          <w:szCs w:val="22"/>
          <w:lang w:val="is-IS"/>
        </w:rPr>
      </w:pPr>
    </w:p>
    <w:tbl>
      <w:tblPr>
        <w:tblStyle w:val="TableGrid"/>
        <w:tblW w:w="9072" w:type="dxa"/>
        <w:tblLook w:val="04A0" w:firstRow="1" w:lastRow="0" w:firstColumn="1" w:lastColumn="0" w:noHBand="0" w:noVBand="1"/>
      </w:tblPr>
      <w:tblGrid>
        <w:gridCol w:w="2480"/>
        <w:gridCol w:w="6592"/>
      </w:tblGrid>
      <w:tr w:rsidR="00843DDF" w:rsidRPr="00A42A29" w:rsidTr="00BC1FE6">
        <w:tc>
          <w:tcPr>
            <w:tcW w:w="2477" w:type="dxa"/>
          </w:tcPr>
          <w:p w:rsidR="00843DDF" w:rsidRPr="00A42A29" w:rsidRDefault="00843DDF" w:rsidP="00BC1FE6">
            <w:pPr>
              <w:spacing w:line="240" w:lineRule="auto"/>
              <w:jc w:val="both"/>
              <w:rPr>
                <w:szCs w:val="22"/>
                <w:lang w:val="is-IS"/>
              </w:rPr>
            </w:pPr>
            <w:bookmarkStart w:id="1" w:name="_Toc127798418"/>
            <w:r w:rsidRPr="00A42A29">
              <w:rPr>
                <w:szCs w:val="22"/>
                <w:lang w:val="is-IS"/>
              </w:rPr>
              <w:t>Kaffiplantan</w:t>
            </w:r>
            <w:bookmarkEnd w:id="1"/>
          </w:p>
        </w:tc>
        <w:tc>
          <w:tcPr>
            <w:tcW w:w="6583" w:type="dxa"/>
          </w:tcPr>
          <w:p w:rsidR="00843DDF" w:rsidRPr="00A42A29" w:rsidRDefault="00843DDF" w:rsidP="00BC1FE6">
            <w:pPr>
              <w:spacing w:line="240" w:lineRule="auto"/>
              <w:jc w:val="both"/>
              <w:rPr>
                <w:szCs w:val="22"/>
                <w:lang w:val="is-IS"/>
              </w:rPr>
            </w:pPr>
            <w:r w:rsidRPr="00A42A29">
              <w:rPr>
                <w:szCs w:val="22"/>
                <w:lang w:val="is-IS"/>
              </w:rPr>
              <w:t>Kaffiplantan vex í hitabeltislöndum. Einungis tvö afbrigði hennar eru notuð til ræktunar kaffis, en það eru Arabica-plantan og Robusta-plantan. Ávöxtur kaffi</w:t>
            </w:r>
            <w:r w:rsidRPr="00A42A29">
              <w:rPr>
                <w:szCs w:val="22"/>
                <w:lang w:val="is-IS"/>
              </w:rPr>
              <w:softHyphen/>
              <w:t>plöntunnar er ber á stærð við ólífu, sem fær á sig rauðan lit þegar hann er full</w:t>
            </w:r>
            <w:r w:rsidRPr="00A42A29">
              <w:rPr>
                <w:szCs w:val="22"/>
                <w:lang w:val="is-IS"/>
              </w:rPr>
              <w:softHyphen/>
              <w:t>þroskaður. Hver ávöxtur inniheldur tvær kaffibaunir.</w:t>
            </w:r>
          </w:p>
        </w:tc>
      </w:tr>
      <w:tr w:rsidR="00843DDF" w:rsidRPr="00A42A29" w:rsidTr="00BC1FE6">
        <w:tc>
          <w:tcPr>
            <w:tcW w:w="2477" w:type="dxa"/>
          </w:tcPr>
          <w:p w:rsidR="00843DDF" w:rsidRPr="00A42A29" w:rsidRDefault="00843DDF" w:rsidP="00BC1FE6">
            <w:pPr>
              <w:spacing w:line="240" w:lineRule="auto"/>
              <w:jc w:val="both"/>
              <w:rPr>
                <w:szCs w:val="22"/>
                <w:lang w:val="is-IS"/>
              </w:rPr>
            </w:pPr>
            <w:bookmarkStart w:id="2" w:name="_Toc127798419"/>
            <w:r w:rsidRPr="00A42A29">
              <w:rPr>
                <w:szCs w:val="22"/>
                <w:lang w:val="is-IS"/>
              </w:rPr>
              <w:t>Arabica-plantan</w:t>
            </w:r>
            <w:bookmarkEnd w:id="2"/>
            <w:r w:rsidRPr="00A42A29">
              <w:rPr>
                <w:szCs w:val="22"/>
                <w:lang w:val="is-IS"/>
              </w:rPr>
              <w:t xml:space="preserve"> </w:t>
            </w:r>
          </w:p>
        </w:tc>
        <w:tc>
          <w:tcPr>
            <w:tcW w:w="6583" w:type="dxa"/>
          </w:tcPr>
          <w:p w:rsidR="00843DDF" w:rsidRPr="00A42A29" w:rsidRDefault="00843DDF" w:rsidP="00BC1FE6">
            <w:pPr>
              <w:spacing w:line="240" w:lineRule="auto"/>
              <w:jc w:val="both"/>
              <w:rPr>
                <w:szCs w:val="22"/>
                <w:lang w:val="is-IS"/>
              </w:rPr>
            </w:pPr>
            <w:r w:rsidRPr="00A42A29">
              <w:rPr>
                <w:szCs w:val="22"/>
                <w:lang w:val="is-IS"/>
              </w:rPr>
              <w:t xml:space="preserve">Arabica-plantan vex í 600–2000 metra hæð yfir sjávarmáli. Hún vex í löndum Mið- og Suður-Ameríku, en hún er einnig ræktuð í Afríku og Asíu. Arabica-kaffibaunin inniheldur u.þ.b. 1,4% koffein. Arabica-baunin öðlast yfirleitt dálítið sætt bragð við brennslu, hún gefur bragðmilt kaffi með dálitlum sýrukeim. </w:t>
            </w:r>
          </w:p>
        </w:tc>
      </w:tr>
      <w:tr w:rsidR="00843DDF" w:rsidRPr="00A42A29" w:rsidTr="00BC1FE6">
        <w:tc>
          <w:tcPr>
            <w:tcW w:w="2477" w:type="dxa"/>
          </w:tcPr>
          <w:p w:rsidR="00843DDF" w:rsidRPr="00A42A29" w:rsidRDefault="00843DDF" w:rsidP="00BC1FE6">
            <w:pPr>
              <w:spacing w:line="240" w:lineRule="auto"/>
              <w:jc w:val="both"/>
              <w:rPr>
                <w:szCs w:val="22"/>
                <w:lang w:val="is-IS"/>
              </w:rPr>
            </w:pPr>
            <w:bookmarkStart w:id="3" w:name="_Toc127798420"/>
            <w:r w:rsidRPr="00A42A29">
              <w:rPr>
                <w:szCs w:val="22"/>
                <w:lang w:val="is-IS"/>
              </w:rPr>
              <w:t>Robusta-plantan</w:t>
            </w:r>
            <w:bookmarkEnd w:id="3"/>
            <w:r w:rsidRPr="00A42A29">
              <w:rPr>
                <w:szCs w:val="22"/>
                <w:lang w:val="is-IS"/>
              </w:rPr>
              <w:t xml:space="preserve"> </w:t>
            </w:r>
          </w:p>
        </w:tc>
        <w:tc>
          <w:tcPr>
            <w:tcW w:w="6583" w:type="dxa"/>
          </w:tcPr>
          <w:p w:rsidR="00843DDF" w:rsidRPr="00A42A29" w:rsidRDefault="00843DDF" w:rsidP="00BC1FE6">
            <w:pPr>
              <w:spacing w:line="240" w:lineRule="auto"/>
              <w:jc w:val="both"/>
              <w:rPr>
                <w:szCs w:val="22"/>
                <w:lang w:val="is-IS"/>
              </w:rPr>
            </w:pPr>
            <w:r w:rsidRPr="00A42A29">
              <w:rPr>
                <w:szCs w:val="22"/>
                <w:lang w:val="is-IS"/>
              </w:rPr>
              <w:t>Robusta-plantan vex í allt að 600 metra hæð yfir sjávarmáli. Hún vex aðallega í Afríku og Asíu, en að litlu leyti í Suður-Ameríku, t.a.m. í Norður Brasilíu. Hrá lítur baunin öðruvísi út en Arabica, Robusta er kringlóttari og hefur á sér grárri lit, er jafnvel dálítið brúnleit. Eftir brennslu innihalda þær bragðeiginleika sem eru töluvert frábrugðnir Arabica bauninni. Robusta baunin gefur mikinn ilm, nokkurn súkkulaðikeim og mjög mikið eftirbragð.</w:t>
            </w:r>
          </w:p>
        </w:tc>
      </w:tr>
      <w:tr w:rsidR="00843DDF" w:rsidRPr="00A42A29" w:rsidTr="00BC1FE6">
        <w:tc>
          <w:tcPr>
            <w:tcW w:w="2477" w:type="dxa"/>
          </w:tcPr>
          <w:p w:rsidR="00843DDF" w:rsidRPr="00A42A29" w:rsidRDefault="00843DDF" w:rsidP="00BC1FE6">
            <w:pPr>
              <w:spacing w:line="240" w:lineRule="auto"/>
              <w:jc w:val="both"/>
              <w:rPr>
                <w:szCs w:val="22"/>
                <w:lang w:val="is-IS"/>
              </w:rPr>
            </w:pPr>
            <w:bookmarkStart w:id="4" w:name="_Toc127798421"/>
            <w:r w:rsidRPr="00A42A29">
              <w:rPr>
                <w:szCs w:val="22"/>
                <w:lang w:val="is-IS"/>
              </w:rPr>
              <w:t>Þurrkaðar kaffibaunir</w:t>
            </w:r>
            <w:bookmarkEnd w:id="4"/>
          </w:p>
        </w:tc>
        <w:tc>
          <w:tcPr>
            <w:tcW w:w="6583" w:type="dxa"/>
          </w:tcPr>
          <w:p w:rsidR="00843DDF" w:rsidRPr="00A42A29" w:rsidRDefault="00843DDF" w:rsidP="00BC1FE6">
            <w:pPr>
              <w:spacing w:line="240" w:lineRule="auto"/>
              <w:jc w:val="both"/>
              <w:rPr>
                <w:szCs w:val="22"/>
                <w:lang w:val="is-IS"/>
              </w:rPr>
            </w:pPr>
            <w:r w:rsidRPr="00A42A29">
              <w:rPr>
                <w:szCs w:val="22"/>
                <w:lang w:val="is-IS"/>
              </w:rPr>
              <w:t xml:space="preserve">Hér eru ávextirnir lagðir í sólina og látnir liggja þar í 2–3 vikur, þar til holdið hreinsast af af sjálfu sér eða er fjarlægt í vélum. Kaffibaunir sem unnar eru á þennan hátt ganga undir nafninu „Natural coffees“ eða náttúrulegar kaffibaunir. </w:t>
            </w:r>
          </w:p>
        </w:tc>
      </w:tr>
      <w:tr w:rsidR="00843DDF" w:rsidRPr="00A42A29" w:rsidTr="00BC1FE6">
        <w:tc>
          <w:tcPr>
            <w:tcW w:w="2477" w:type="dxa"/>
          </w:tcPr>
          <w:p w:rsidR="00843DDF" w:rsidRPr="00A42A29" w:rsidRDefault="00843DDF" w:rsidP="00BC1FE6">
            <w:pPr>
              <w:spacing w:line="240" w:lineRule="auto"/>
              <w:jc w:val="both"/>
              <w:rPr>
                <w:szCs w:val="22"/>
                <w:lang w:val="is-IS"/>
              </w:rPr>
            </w:pPr>
            <w:bookmarkStart w:id="5" w:name="_Toc127798422"/>
            <w:r w:rsidRPr="00A42A29">
              <w:rPr>
                <w:szCs w:val="22"/>
                <w:lang w:val="is-IS"/>
              </w:rPr>
              <w:t>Hráefnið</w:t>
            </w:r>
            <w:bookmarkEnd w:id="5"/>
          </w:p>
        </w:tc>
        <w:tc>
          <w:tcPr>
            <w:tcW w:w="6583" w:type="dxa"/>
          </w:tcPr>
          <w:p w:rsidR="00843DDF" w:rsidRPr="00A42A29" w:rsidRDefault="00843DDF" w:rsidP="00BC1FE6">
            <w:pPr>
              <w:spacing w:line="240" w:lineRule="auto"/>
              <w:jc w:val="both"/>
              <w:rPr>
                <w:szCs w:val="22"/>
                <w:lang w:val="is-IS"/>
              </w:rPr>
            </w:pPr>
            <w:r w:rsidRPr="00A42A29">
              <w:rPr>
                <w:szCs w:val="22"/>
                <w:lang w:val="is-IS"/>
              </w:rPr>
              <w:t>Hið fjölbreytta bragð sem kaffið hefur fer eftir því hvar kaffið vex og við hvaða aðstæður. Arabica og Robusta eru aðalstofnarnir. Í útliti er lítill munur á þessum tegundum, en í bragðgæðum er gífurlegur munur. Arabica-kaffið er ljúffengara og mun bragðbetra, en Robusta er hrjúfara og aðallega notað í iðnaðar- og skyndikaffi.</w:t>
            </w:r>
          </w:p>
        </w:tc>
      </w:tr>
      <w:tr w:rsidR="00843DDF" w:rsidRPr="00A42A29" w:rsidTr="00BC1FE6">
        <w:tc>
          <w:tcPr>
            <w:tcW w:w="2477" w:type="dxa"/>
          </w:tcPr>
          <w:p w:rsidR="00843DDF" w:rsidRPr="00A42A29" w:rsidRDefault="00843DDF" w:rsidP="00BC1FE6">
            <w:pPr>
              <w:spacing w:line="240" w:lineRule="auto"/>
              <w:jc w:val="both"/>
              <w:rPr>
                <w:szCs w:val="22"/>
                <w:lang w:val="is-IS"/>
              </w:rPr>
            </w:pPr>
            <w:bookmarkStart w:id="6" w:name="_Toc127798423"/>
            <w:r w:rsidRPr="00A42A29">
              <w:rPr>
                <w:szCs w:val="22"/>
                <w:lang w:val="is-IS"/>
              </w:rPr>
              <w:t>Latte</w:t>
            </w:r>
            <w:bookmarkEnd w:id="6"/>
          </w:p>
        </w:tc>
        <w:tc>
          <w:tcPr>
            <w:tcW w:w="6583" w:type="dxa"/>
          </w:tcPr>
          <w:p w:rsidR="00843DDF" w:rsidRPr="00A42A29" w:rsidRDefault="00843DDF" w:rsidP="00BC1FE6">
            <w:pPr>
              <w:spacing w:line="240" w:lineRule="auto"/>
              <w:jc w:val="both"/>
              <w:rPr>
                <w:szCs w:val="22"/>
                <w:lang w:val="is-IS"/>
              </w:rPr>
            </w:pPr>
            <w:r w:rsidRPr="00A42A29">
              <w:rPr>
                <w:szCs w:val="22"/>
                <w:lang w:val="is-IS"/>
              </w:rPr>
              <w:t>Latte er kaffidrykkur búinn til með því að hella flóaðri mjólk yfir lögun af espresso. Ef beðið er um „latte“ á Ítalíu færir þjónninn gestinum líklega mjólkurglas!</w:t>
            </w:r>
          </w:p>
        </w:tc>
      </w:tr>
      <w:bookmarkEnd w:id="0"/>
    </w:tbl>
    <w:p w:rsidR="009242CE" w:rsidRPr="00A42A29" w:rsidRDefault="00A42A29">
      <w:pPr>
        <w:rPr>
          <w:lang w:val="is-IS"/>
        </w:rPr>
      </w:pPr>
    </w:p>
    <w:sectPr w:rsidR="009242CE" w:rsidRPr="00A42A29" w:rsidSect="00843DD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DF"/>
    <w:rsid w:val="000B284C"/>
    <w:rsid w:val="000C28CD"/>
    <w:rsid w:val="0020514B"/>
    <w:rsid w:val="00294D5F"/>
    <w:rsid w:val="002E3518"/>
    <w:rsid w:val="003F2A13"/>
    <w:rsid w:val="00415988"/>
    <w:rsid w:val="004644F2"/>
    <w:rsid w:val="00482A2F"/>
    <w:rsid w:val="004E2AEC"/>
    <w:rsid w:val="00595971"/>
    <w:rsid w:val="006C664C"/>
    <w:rsid w:val="006F0570"/>
    <w:rsid w:val="00810322"/>
    <w:rsid w:val="008377CE"/>
    <w:rsid w:val="00843DDF"/>
    <w:rsid w:val="009C62D3"/>
    <w:rsid w:val="00A42A29"/>
    <w:rsid w:val="00A80767"/>
    <w:rsid w:val="00B927DB"/>
    <w:rsid w:val="00C53C95"/>
    <w:rsid w:val="00D66347"/>
    <w:rsid w:val="00E11186"/>
    <w:rsid w:val="00EF29D0"/>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2895-6C5D-4C99-877D-4443CE8E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DF"/>
    <w:pPr>
      <w:spacing w:line="36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netadmin</cp:lastModifiedBy>
  <cp:revision>5</cp:revision>
  <dcterms:created xsi:type="dcterms:W3CDTF">2013-08-20T20:09:00Z</dcterms:created>
  <dcterms:modified xsi:type="dcterms:W3CDTF">2014-01-05T22:39:00Z</dcterms:modified>
</cp:coreProperties>
</file>