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2164" w14:textId="77777777" w:rsidR="00585BBF" w:rsidRPr="00001E87" w:rsidRDefault="00585BBF" w:rsidP="001005B3">
      <w:pPr>
        <w:rPr>
          <w:lang w:eastAsia="is-IS"/>
        </w:rPr>
      </w:pPr>
      <w:r w:rsidRPr="00001E87">
        <w:rPr>
          <w:lang w:eastAsia="is-IS"/>
        </w:rPr>
        <w:t>Ávöxtun</w:t>
      </w:r>
    </w:p>
    <w:p w14:paraId="1E2ED677" w14:textId="5599B443" w:rsidR="00585BBF" w:rsidRPr="00001E87" w:rsidRDefault="00585BBF" w:rsidP="00585BBF">
      <w:pPr>
        <w:rPr>
          <w:lang w:eastAsia="is-IS"/>
        </w:rPr>
      </w:pPr>
      <w:r w:rsidRPr="001005B3">
        <w:rPr>
          <w:lang w:eastAsia="is-IS"/>
        </w:rPr>
        <w:t>Ávöxtun</w:t>
      </w:r>
      <w:r w:rsidRPr="00001E87">
        <w:rPr>
          <w:lang w:eastAsia="is-IS"/>
        </w:rPr>
        <w:t xml:space="preserve"> í viðskiptum vísar til verðmætaukningar fjármagns yfir ákveðið tímabil, oftast sett fram í prósentum á ársgrundvelli. Ef 1000 krónur eru settar inn á vaxtaberandi reikning núna eru orðnar 1100 krónur eftir 1 ár hefur ávöxtunin verið 10% á ársgrundvelli. Ávöxtun er því einnig mælikvarði á hlutfallslegan hagnað af fjárfestingunni.</w:t>
      </w:r>
    </w:p>
    <w:p w14:paraId="05E6649B" w14:textId="77777777" w:rsidR="00585BBF" w:rsidRPr="00001E87" w:rsidRDefault="00585BBF" w:rsidP="00585BBF">
      <w:pPr>
        <w:rPr>
          <w:lang w:eastAsia="is-IS"/>
        </w:rPr>
      </w:pPr>
      <w:r w:rsidRPr="00001E87">
        <w:rPr>
          <w:lang w:eastAsia="is-IS"/>
        </w:rPr>
        <w:t>Raunávöxtun er ávöxtun mæld í raunvöxtum sem eru nafnvextir að frádreginni verðbólgu. Með verðtryggingu fjárskuldbindinga er leitast við að tryggja jákvæða og gjarnan stöðuga raunávöxtun af þeim.</w:t>
      </w:r>
    </w:p>
    <w:p w14:paraId="72AE4BD2" w14:textId="77777777" w:rsidR="00585BBF" w:rsidRPr="00001E87" w:rsidRDefault="00585BBF" w:rsidP="00585BBF">
      <w:pPr>
        <w:rPr>
          <w:lang w:eastAsia="is-IS"/>
        </w:rPr>
      </w:pPr>
      <w:r w:rsidRPr="00001E87">
        <w:rPr>
          <w:lang w:eastAsia="is-IS"/>
        </w:rPr>
        <w:t>Vextir</w:t>
      </w:r>
    </w:p>
    <w:p w14:paraId="420A060A" w14:textId="77777777" w:rsidR="00585BBF" w:rsidRPr="00001E87" w:rsidRDefault="00585BBF" w:rsidP="00585BBF">
      <w:pPr>
        <w:rPr>
          <w:lang w:eastAsia="is-IS"/>
        </w:rPr>
      </w:pPr>
      <w:r w:rsidRPr="00001E87">
        <w:rPr>
          <w:lang w:eastAsia="is-IS"/>
        </w:rPr>
        <w:t>Vextir (áður fyrr renta) er það gjald sem greitt er fyrir lán á fjármagni, m.ö.o. leiga sem greidd er fyrir fjármagn. Innlánsvextir eru þeir vextir sem fjármálastofnun greiðir af innlánum, þ.e. greiðir þeim sem leggur inn fyrir afnot af fjármagninu, en útlánsvextir þeir vextir sem lántakandi greiðir af útlánum, þ.e. fyrir að hafa fengið féð að láni. Á Íslandi gilda sérstök lög um vexti og verðtryggingu, nr. 38/2001.</w:t>
      </w:r>
    </w:p>
    <w:p w14:paraId="159687B3" w14:textId="1D5B9F54" w:rsidR="00585BBF" w:rsidRPr="00001E87" w:rsidRDefault="00585BBF" w:rsidP="00585BBF">
      <w:pPr>
        <w:rPr>
          <w:lang w:eastAsia="is-IS"/>
        </w:rPr>
      </w:pPr>
      <w:r w:rsidRPr="00001E87">
        <w:rPr>
          <w:lang w:eastAsia="is-IS"/>
        </w:rPr>
        <w:t xml:space="preserve">Árið 1997, gerði Seðlabanki Íslands úttekt á vöxtum á lánsfé til lítilla og meðalstórra fyrirtækja, og kom þá í ljós að vextir voru hæstir hér á landi af þeim átta samkeppnislöndum sem miðað var við. Þannig voru t.d. vextir af óverðtryggðum lánum hér á landi 11,3%, í Bandaríkjunum 9,6%, Englandi 8,6%, 7,3% í Danmörku, 6,2% í Finnlandi, 5,7% í Noregi en lægstir í Japan, 3%. </w:t>
      </w:r>
    </w:p>
    <w:p w14:paraId="26237D8D" w14:textId="77777777" w:rsidR="00585BBF" w:rsidRPr="00001E87" w:rsidRDefault="00585BBF" w:rsidP="00585BBF">
      <w:pPr>
        <w:rPr>
          <w:lang w:eastAsia="is-IS"/>
        </w:rPr>
      </w:pPr>
      <w:r w:rsidRPr="00001E87">
        <w:rPr>
          <w:lang w:eastAsia="is-IS"/>
        </w:rPr>
        <w:t>Raunvextir</w:t>
      </w:r>
    </w:p>
    <w:p w14:paraId="683D1D96" w14:textId="04A54B8E" w:rsidR="00585BBF" w:rsidRPr="00001E87" w:rsidRDefault="00585BBF" w:rsidP="00585BBF">
      <w:pPr>
        <w:rPr>
          <w:lang w:eastAsia="is-IS"/>
        </w:rPr>
      </w:pPr>
      <w:r w:rsidRPr="00001E87">
        <w:rPr>
          <w:lang w:eastAsia="is-IS"/>
        </w:rPr>
        <w:t>Raunvextir eru vextir af fjárfestingu eða fjárskuldbindingu, til dæmis láni, að teknu tilliti til verðlagsþróun</w:t>
      </w:r>
      <w:r w:rsidR="001005B3">
        <w:rPr>
          <w:lang w:eastAsia="is-IS"/>
        </w:rPr>
        <w:t>n</w:t>
      </w:r>
      <w:r w:rsidRPr="00001E87">
        <w:rPr>
          <w:lang w:eastAsia="is-IS"/>
        </w:rPr>
        <w:t>ar á því tímabili sem ávöxtun af viðskiptunum miðast við. Til þess að finna raunvexti af viðskiptum sem bera nafnvexti þarf að draga frá þeim ígildi þeirrar verðrýrnunar fjármagnsins sem orðið hefur á viðkomandi tímabili í formi verðbólgu. Að sama skapi er hægt að varpa raunvöxtum í nafnvexti með því að bæta við þá fyrrnefndu ígildi þeirrar verðbólgu sem orðið hefur eða áætluð er á viðkomandi tímabili.</w:t>
      </w:r>
    </w:p>
    <w:p w14:paraId="0BA504BF" w14:textId="77777777" w:rsidR="00585BBF" w:rsidRPr="00001E87" w:rsidRDefault="00585BBF" w:rsidP="00585BBF">
      <w:pPr>
        <w:rPr>
          <w:lang w:eastAsia="is-IS"/>
        </w:rPr>
      </w:pPr>
      <w:r w:rsidRPr="00001E87">
        <w:rPr>
          <w:lang w:eastAsia="is-IS"/>
        </w:rPr>
        <w:t>Nafnvextir</w:t>
      </w:r>
    </w:p>
    <w:p w14:paraId="54B3D386" w14:textId="15797325" w:rsidR="00585BBF" w:rsidRPr="00001E87" w:rsidRDefault="00585BBF" w:rsidP="00585BBF">
      <w:pPr>
        <w:rPr>
          <w:lang w:eastAsia="is-IS"/>
        </w:rPr>
      </w:pPr>
      <w:r w:rsidRPr="00001E87">
        <w:rPr>
          <w:lang w:eastAsia="is-IS"/>
        </w:rPr>
        <w:t xml:space="preserve">Nafnvextir eru vextir af fjárfestingu eða fjárskuldbindingu </w:t>
      </w:r>
      <w:r w:rsidR="00C05E81">
        <w:rPr>
          <w:lang w:eastAsia="is-IS"/>
        </w:rPr>
        <w:t>(t.d. af</w:t>
      </w:r>
      <w:r w:rsidRPr="00001E87">
        <w:rPr>
          <w:lang w:eastAsia="is-IS"/>
        </w:rPr>
        <w:t xml:space="preserve"> láni</w:t>
      </w:r>
      <w:r w:rsidR="00C05E81">
        <w:rPr>
          <w:lang w:eastAsia="is-IS"/>
        </w:rPr>
        <w:t>)</w:t>
      </w:r>
      <w:r w:rsidRPr="00001E87">
        <w:rPr>
          <w:lang w:eastAsia="is-IS"/>
        </w:rPr>
        <w:t xml:space="preserve"> án þess að tekið sé tillit til verðlagsþróunar á því tímabili sem ávöxtun af viðskiptunum miðast við.</w:t>
      </w:r>
    </w:p>
    <w:p w14:paraId="6A076778" w14:textId="77777777" w:rsidR="001F61F9" w:rsidRDefault="001F61F9"/>
    <w:sectPr w:rsidR="001F61F9" w:rsidSect="00345E9E">
      <w:pgSz w:w="11906" w:h="16838"/>
      <w:pgMar w:top="1701"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BF"/>
    <w:rsid w:val="000E0674"/>
    <w:rsid w:val="001005B3"/>
    <w:rsid w:val="001F61F9"/>
    <w:rsid w:val="002C6724"/>
    <w:rsid w:val="00345E9E"/>
    <w:rsid w:val="00585BBF"/>
    <w:rsid w:val="006A56F6"/>
    <w:rsid w:val="0090470D"/>
    <w:rsid w:val="0094712A"/>
    <w:rsid w:val="00A3508E"/>
    <w:rsid w:val="00AD5A92"/>
    <w:rsid w:val="00BA61AB"/>
    <w:rsid w:val="00C05E81"/>
    <w:rsid w:val="00DE075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77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BBF"/>
  </w:style>
  <w:style w:type="paragraph" w:styleId="Heading1">
    <w:name w:val="heading 1"/>
    <w:basedOn w:val="Normal"/>
    <w:next w:val="Normal"/>
    <w:link w:val="Heading1Char"/>
    <w:uiPriority w:val="9"/>
    <w:qFormat/>
    <w:rsid w:val="000E06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67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E0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 Vor 2022 SF</dc:subject>
  <dc:creator/>
  <cp:keywords/>
  <dc:description/>
  <cp:lastModifiedBy/>
  <cp:revision>1</cp:revision>
  <dcterms:created xsi:type="dcterms:W3CDTF">2021-08-06T10:07:00Z</dcterms:created>
  <dcterms:modified xsi:type="dcterms:W3CDTF">2021-12-30T19:59:00Z</dcterms:modified>
  <cp:category/>
</cp:coreProperties>
</file>